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7E0" w:rsidRPr="00E154FF" w:rsidRDefault="00D167E0" w:rsidP="00D167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 xml:space="preserve">Анализ ВПР по </w:t>
      </w:r>
      <w:r w:rsidR="00436223">
        <w:rPr>
          <w:rFonts w:ascii="Times New Roman" w:hAnsi="Times New Roman" w:cs="Times New Roman"/>
          <w:b/>
          <w:sz w:val="24"/>
          <w:szCs w:val="24"/>
        </w:rPr>
        <w:t>математике</w:t>
      </w:r>
      <w:r w:rsidR="00682EAE" w:rsidRPr="00E154F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EE544D">
        <w:rPr>
          <w:rFonts w:ascii="Times New Roman" w:hAnsi="Times New Roman" w:cs="Times New Roman"/>
          <w:b/>
          <w:sz w:val="24"/>
          <w:szCs w:val="24"/>
        </w:rPr>
        <w:t>9</w:t>
      </w:r>
      <w:r w:rsidR="00682EAE" w:rsidRPr="00E154FF">
        <w:rPr>
          <w:rFonts w:ascii="Times New Roman" w:hAnsi="Times New Roman" w:cs="Times New Roman"/>
          <w:b/>
          <w:sz w:val="24"/>
          <w:szCs w:val="24"/>
        </w:rPr>
        <w:t>-ом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5C3162" w:rsidRPr="00E154FF" w:rsidRDefault="00682EAE" w:rsidP="00D167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 w:rsidR="00AF43B8">
        <w:rPr>
          <w:rFonts w:ascii="Times New Roman" w:hAnsi="Times New Roman" w:cs="Times New Roman"/>
          <w:b/>
          <w:sz w:val="24"/>
          <w:szCs w:val="24"/>
        </w:rPr>
        <w:t>К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 w:rsidR="00AF43B8"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D167E0" w:rsidRPr="00E154FF" w:rsidRDefault="00D167E0" w:rsidP="00C44D5E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 w:rsidR="00362697">
        <w:rPr>
          <w:rFonts w:ascii="Times New Roman" w:hAnsi="Times New Roman" w:cs="Times New Roman"/>
          <w:i/>
          <w:sz w:val="24"/>
          <w:szCs w:val="24"/>
          <w:u w:val="single"/>
        </w:rPr>
        <w:t>11 октября</w:t>
      </w:r>
      <w:r w:rsidR="00682EAE"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20</w:t>
      </w:r>
      <w:r w:rsidR="00AF43B8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="00362697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D167E0" w:rsidRPr="00E154FF" w:rsidRDefault="00D167E0" w:rsidP="00C44D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ВПР по </w:t>
      </w:r>
      <w:r w:rsidR="000768E4">
        <w:rPr>
          <w:rFonts w:ascii="Times New Roman" w:hAnsi="Times New Roman" w:cs="Times New Roman"/>
          <w:sz w:val="24"/>
          <w:szCs w:val="24"/>
        </w:rPr>
        <w:t>математике</w:t>
      </w:r>
      <w:r w:rsidRPr="00E154FF">
        <w:rPr>
          <w:rFonts w:ascii="Times New Roman" w:hAnsi="Times New Roman" w:cs="Times New Roman"/>
          <w:sz w:val="24"/>
          <w:szCs w:val="24"/>
        </w:rPr>
        <w:t xml:space="preserve"> позволяет оценить уровень общеобразовательной подготовки в соответствии с требованиями ФГОС.</w:t>
      </w:r>
    </w:p>
    <w:p w:rsidR="00D167E0" w:rsidRPr="00E154FF" w:rsidRDefault="00D167E0" w:rsidP="00C4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Pr="00E154FF">
        <w:rPr>
          <w:rFonts w:ascii="Times New Roman" w:hAnsi="Times New Roman" w:cs="Times New Roman"/>
          <w:b/>
          <w:sz w:val="24"/>
          <w:szCs w:val="24"/>
        </w:rPr>
        <w:t>1</w:t>
      </w:r>
      <w:r w:rsidR="00EE544D">
        <w:rPr>
          <w:rFonts w:ascii="Times New Roman" w:hAnsi="Times New Roman" w:cs="Times New Roman"/>
          <w:b/>
          <w:sz w:val="24"/>
          <w:szCs w:val="24"/>
        </w:rPr>
        <w:t>9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 w:rsidR="000768E4">
        <w:rPr>
          <w:rFonts w:ascii="Times New Roman" w:hAnsi="Times New Roman" w:cs="Times New Roman"/>
          <w:sz w:val="24"/>
          <w:szCs w:val="24"/>
        </w:rPr>
        <w:t>90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167E0" w:rsidRPr="00E154FF" w:rsidRDefault="00D167E0" w:rsidP="00C4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 w:rsidR="000768E4">
        <w:rPr>
          <w:rFonts w:ascii="Times New Roman" w:hAnsi="Times New Roman" w:cs="Times New Roman"/>
          <w:sz w:val="24"/>
          <w:szCs w:val="24"/>
        </w:rPr>
        <w:t>2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учащихся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7E0" w:rsidRPr="00E154FF" w:rsidRDefault="00D167E0" w:rsidP="00C4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="000768E4" w:rsidRPr="000768E4">
        <w:rPr>
          <w:rFonts w:ascii="Times New Roman" w:hAnsi="Times New Roman" w:cs="Times New Roman"/>
          <w:b/>
          <w:sz w:val="24"/>
          <w:szCs w:val="24"/>
        </w:rPr>
        <w:t>19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167E0" w:rsidRPr="00E154FF" w:rsidRDefault="00D167E0" w:rsidP="00C4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>Максимум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и минимум баллов  </w:t>
      </w:r>
      <w:r w:rsidRPr="00E154FF">
        <w:rPr>
          <w:rFonts w:ascii="Times New Roman" w:hAnsi="Times New Roman" w:cs="Times New Roman"/>
          <w:sz w:val="24"/>
          <w:szCs w:val="24"/>
        </w:rPr>
        <w:t xml:space="preserve"> не набрал никто.</w:t>
      </w:r>
    </w:p>
    <w:p w:rsidR="00682EAE" w:rsidRPr="00E154FF" w:rsidRDefault="00682EAE" w:rsidP="00C4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Максимальный балл </w:t>
      </w:r>
      <w:r w:rsidR="00D167E0" w:rsidRPr="00E154FF">
        <w:rPr>
          <w:rFonts w:ascii="Times New Roman" w:hAnsi="Times New Roman" w:cs="Times New Roman"/>
          <w:sz w:val="24"/>
          <w:szCs w:val="24"/>
        </w:rPr>
        <w:t xml:space="preserve">– </w:t>
      </w:r>
      <w:r w:rsidR="000768E4">
        <w:rPr>
          <w:rFonts w:ascii="Times New Roman" w:hAnsi="Times New Roman" w:cs="Times New Roman"/>
          <w:b/>
          <w:sz w:val="24"/>
          <w:szCs w:val="24"/>
        </w:rPr>
        <w:t>1</w:t>
      </w:r>
      <w:r w:rsidR="00362697">
        <w:rPr>
          <w:rFonts w:ascii="Times New Roman" w:hAnsi="Times New Roman" w:cs="Times New Roman"/>
          <w:b/>
          <w:sz w:val="24"/>
          <w:szCs w:val="24"/>
        </w:rPr>
        <w:t>1</w:t>
      </w:r>
      <w:r w:rsidR="00D167E0" w:rsidRPr="00E154F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7E0" w:rsidRPr="00E154FF" w:rsidRDefault="00D167E0" w:rsidP="00C4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минимальный – </w:t>
      </w:r>
      <w:r w:rsidR="00EE544D">
        <w:rPr>
          <w:rFonts w:ascii="Times New Roman" w:hAnsi="Times New Roman" w:cs="Times New Roman"/>
          <w:sz w:val="24"/>
          <w:szCs w:val="24"/>
        </w:rPr>
        <w:t>8</w:t>
      </w:r>
      <w:r w:rsidR="00362697">
        <w:rPr>
          <w:rFonts w:ascii="Times New Roman" w:hAnsi="Times New Roman" w:cs="Times New Roman"/>
          <w:sz w:val="24"/>
          <w:szCs w:val="24"/>
        </w:rPr>
        <w:t xml:space="preserve"> </w:t>
      </w:r>
      <w:r w:rsidRPr="00E154FF">
        <w:rPr>
          <w:rFonts w:ascii="Times New Roman" w:hAnsi="Times New Roman" w:cs="Times New Roman"/>
          <w:b/>
          <w:sz w:val="24"/>
          <w:szCs w:val="24"/>
        </w:rPr>
        <w:t>баллов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F69" w:rsidRPr="00E154FF" w:rsidRDefault="00A35F69" w:rsidP="00C44D5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</w:p>
    <w:p w:rsidR="00A35F69" w:rsidRPr="00E154FF" w:rsidRDefault="00A35F69" w:rsidP="00C44D5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0 чел. </w:t>
      </w:r>
    </w:p>
    <w:p w:rsidR="00682EAE" w:rsidRPr="00E154FF" w:rsidRDefault="00A35F69" w:rsidP="00C44D5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>на «4» -</w:t>
      </w:r>
      <w:r w:rsidR="00362697">
        <w:rPr>
          <w:rFonts w:ascii="Times New Roman" w:hAnsi="Times New Roman" w:cs="Times New Roman"/>
          <w:sz w:val="24"/>
          <w:szCs w:val="24"/>
        </w:rPr>
        <w:t>0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A35F69" w:rsidRPr="00E154FF" w:rsidRDefault="00A35F69" w:rsidP="00C44D5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«3» - </w:t>
      </w:r>
      <w:r w:rsidR="00362697">
        <w:rPr>
          <w:rFonts w:ascii="Times New Roman" w:hAnsi="Times New Roman" w:cs="Times New Roman"/>
          <w:sz w:val="24"/>
          <w:szCs w:val="24"/>
        </w:rPr>
        <w:t>2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EAE" w:rsidRPr="00E154FF" w:rsidRDefault="00682EAE" w:rsidP="00C44D5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«2» - </w:t>
      </w:r>
      <w:r w:rsidR="00362697">
        <w:rPr>
          <w:rFonts w:ascii="Times New Roman" w:hAnsi="Times New Roman" w:cs="Times New Roman"/>
          <w:sz w:val="24"/>
          <w:szCs w:val="24"/>
        </w:rPr>
        <w:t>0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A35F69" w:rsidRPr="00E154FF" w:rsidRDefault="00A35F69" w:rsidP="00682E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A35F69" w:rsidRPr="00E154FF" w:rsidTr="00FF7193">
        <w:tc>
          <w:tcPr>
            <w:tcW w:w="3749" w:type="dxa"/>
          </w:tcPr>
          <w:p w:rsidR="00A35F69" w:rsidRPr="00E154FF" w:rsidRDefault="00A35F69" w:rsidP="00FF7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A35F69" w:rsidRPr="00E154FF" w:rsidRDefault="00A35F69" w:rsidP="00FF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A35F69" w:rsidRPr="00E154FF" w:rsidRDefault="00A35F69" w:rsidP="00FF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A35F69" w:rsidRPr="00E154FF" w:rsidRDefault="00A35F69" w:rsidP="00FF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A35F69" w:rsidRPr="00E154FF" w:rsidRDefault="00A35F69" w:rsidP="00FF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35F69" w:rsidRPr="00E154FF" w:rsidTr="00FF7193">
        <w:tc>
          <w:tcPr>
            <w:tcW w:w="3749" w:type="dxa"/>
          </w:tcPr>
          <w:p w:rsidR="00A35F69" w:rsidRPr="00E154FF" w:rsidRDefault="00A35F69" w:rsidP="00FF7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A35F69" w:rsidRPr="00E154FF" w:rsidRDefault="00A35F69" w:rsidP="00EE5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 xml:space="preserve">0 - </w:t>
            </w:r>
            <w:r w:rsidR="00EE54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</w:tcPr>
          <w:p w:rsidR="00A35F69" w:rsidRPr="00E154FF" w:rsidRDefault="00EE544D" w:rsidP="00EE5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5F69" w:rsidRPr="00E154F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4" w:type="dxa"/>
          </w:tcPr>
          <w:p w:rsidR="00A35F69" w:rsidRPr="00E154FF" w:rsidRDefault="00A35F69" w:rsidP="00EE5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54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E54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5" w:type="dxa"/>
          </w:tcPr>
          <w:p w:rsidR="00A35F69" w:rsidRPr="00E154FF" w:rsidRDefault="00EE544D" w:rsidP="00EE54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35F69" w:rsidRPr="00E154F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E154FF" w:rsidRPr="00E154FF" w:rsidRDefault="00E154FF" w:rsidP="00C44D5E">
      <w:pPr>
        <w:pStyle w:val="3"/>
        <w:shd w:val="clear" w:color="auto" w:fill="FFFFFF"/>
        <w:spacing w:before="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proofErr w:type="spellStart"/>
      <w:proofErr w:type="gramStart"/>
      <w:r w:rsidRPr="00E154FF"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Результат:Зун</w:t>
      </w:r>
      <w:proofErr w:type="spellEnd"/>
      <w:proofErr w:type="gramEnd"/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54FF" w:rsidRPr="00E154FF" w:rsidRDefault="00E154FF" w:rsidP="00C44D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="003626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100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E154FF" w:rsidRPr="00E154FF" w:rsidRDefault="00E154FF" w:rsidP="00C44D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Качество </w:t>
      </w:r>
      <w:proofErr w:type="gramStart"/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знаний  </w:t>
      </w:r>
      <w:r w:rsidR="003626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0</w:t>
      </w:r>
      <w:proofErr w:type="gramEnd"/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C44D5E" w:rsidRDefault="00E154FF" w:rsidP="00C44D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  </w:t>
      </w:r>
      <w:r w:rsidR="0036269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3,00</w:t>
      </w:r>
    </w:p>
    <w:p w:rsidR="008F1BFC" w:rsidRPr="008F1BFC" w:rsidRDefault="008F1BFC" w:rsidP="008F1B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BFC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Типы заданий, сценарии выполнения заданий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заданий</w:t>
      </w:r>
      <w:proofErr w:type="gramEnd"/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1 проверяется владение понятиями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«обыкновенная и десятичная дробь», «неправильная дробь», вычислительными навыками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заданий</w:t>
      </w:r>
      <w:proofErr w:type="gramEnd"/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2 проверяется умение привести квадратное уравнение к стандартному виду и находить корни уравнения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заданиях 4и 8 знать геометрическую интерпретацию целых, рациональных, действительных чисел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Задание 5 направлено на умение вычисления коэффициента линейной функции при заданных координатах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заданий</w:t>
      </w:r>
      <w:proofErr w:type="gramEnd"/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6 проверяется практические знания из повседневной жизни, умение обосновать полученный ответ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заданий</w:t>
      </w:r>
      <w:proofErr w:type="gramEnd"/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7 проверяются умения читать информацию, представленную в таблицах, на диаграммах, графиках и определять статистические характеристики данных.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заданий</w:t>
      </w:r>
      <w:proofErr w:type="gramEnd"/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9 проверяется знание формул сокращенного умножения для упрощения алгебраического выражения умение выполнять преобразования буквенных дробно-рациональных выражений.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Задание 10 направлено на проверку умения в простейших случаях оценивать вероятность события.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Задание 11 направлено на умение вычислять процент числа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Задания 12-15,17 проверяют умение оперировать свойствами геометрических фигур, а также знание геометрических фактов и умение применять их при решении практических задач.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 задании 16 проверяются умения извлекать из текста необходимую информацию, представлять данные в виде диаграмм, графиков.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Задание 18 направлено на проверку умения решать текстовые задачи на производительность, движение.</w:t>
      </w:r>
    </w:p>
    <w:p w:rsidR="008F1BFC" w:rsidRPr="008F1BFC" w:rsidRDefault="008F1BFC" w:rsidP="008F1BF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F1BFC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Задание 19 является заданием высокого уровня сложности и направлено на проверку логического мышления, умения проводить математические рассуждения.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Подтвердили отметку</w:t>
      </w:r>
      <w:r>
        <w:rPr>
          <w:color w:val="000000"/>
        </w:rPr>
        <w:t xml:space="preserve"> (отметка равна отметке по журналу) – </w:t>
      </w:r>
      <w:r w:rsidR="00356CBE">
        <w:rPr>
          <w:color w:val="000000"/>
        </w:rPr>
        <w:t>2</w:t>
      </w:r>
      <w:r>
        <w:rPr>
          <w:color w:val="000000"/>
        </w:rPr>
        <w:t xml:space="preserve"> человека (</w:t>
      </w:r>
      <w:r w:rsidR="00362697">
        <w:rPr>
          <w:color w:val="000000"/>
        </w:rPr>
        <w:t>100</w:t>
      </w:r>
      <w:r>
        <w:rPr>
          <w:color w:val="000000"/>
        </w:rPr>
        <w:t>%).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Повысили отметку</w:t>
      </w:r>
      <w:r>
        <w:rPr>
          <w:color w:val="000000"/>
        </w:rPr>
        <w:t xml:space="preserve"> (отметка больше отметки по журналу) – </w:t>
      </w:r>
      <w:r w:rsidR="00356CBE">
        <w:rPr>
          <w:color w:val="000000"/>
        </w:rPr>
        <w:t>0</w:t>
      </w:r>
      <w:r>
        <w:rPr>
          <w:color w:val="000000"/>
        </w:rPr>
        <w:t>(00%)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Понизили</w:t>
      </w:r>
      <w:r>
        <w:rPr>
          <w:color w:val="000000"/>
        </w:rPr>
        <w:t xml:space="preserve"> (отметка меньше отметки по журналу) - </w:t>
      </w:r>
      <w:r w:rsidR="00362697">
        <w:rPr>
          <w:color w:val="000000"/>
        </w:rPr>
        <w:t>0</w:t>
      </w:r>
      <w:bookmarkStart w:id="0" w:name="_GoBack"/>
      <w:bookmarkEnd w:id="0"/>
      <w:r>
        <w:rPr>
          <w:color w:val="000000"/>
        </w:rPr>
        <w:t>(%)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C44D5E" w:rsidRPr="00E927B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E927BE">
        <w:rPr>
          <w:b/>
          <w:color w:val="000000"/>
        </w:rPr>
        <w:t>Выводы:</w:t>
      </w:r>
    </w:p>
    <w:p w:rsidR="00356CBE" w:rsidRPr="00356CBE" w:rsidRDefault="00356CBE" w:rsidP="00356CB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356CBE">
        <w:rPr>
          <w:color w:val="000000"/>
        </w:rPr>
        <w:t>По результатам анализа спланировать коррекционную работу по устранению выявленных пробелов: организовать сопутствующее повторение на уроках, ввести в план урока проведение индивидуальных тренировочных упражнений для каждого учащегося.</w:t>
      </w:r>
    </w:p>
    <w:p w:rsidR="00356CBE" w:rsidRPr="00356CBE" w:rsidRDefault="00356CBE" w:rsidP="00356CB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>-</w:t>
      </w:r>
      <w:r w:rsidRPr="00356CBE">
        <w:rPr>
          <w:color w:val="000000"/>
        </w:rPr>
        <w:t>провести работу над ошибками (фронтальную и индивидуальную).</w:t>
      </w:r>
    </w:p>
    <w:p w:rsidR="00356CBE" w:rsidRPr="00356CBE" w:rsidRDefault="00356CBE" w:rsidP="00356CB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356CBE">
        <w:rPr>
          <w:color w:val="000000"/>
        </w:rPr>
        <w:t>- организовать регулярную устную работу на уроках с целью закрепления вычислительных навыков учащихся;</w:t>
      </w:r>
    </w:p>
    <w:p w:rsidR="00356CBE" w:rsidRPr="00356CBE" w:rsidRDefault="00356CBE" w:rsidP="00356CB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356CBE">
        <w:rPr>
          <w:color w:val="000000"/>
        </w:rPr>
        <w:t>- усилить работу по обучению алгоритму решения линейных уравнений;</w:t>
      </w:r>
    </w:p>
    <w:p w:rsidR="00356CBE" w:rsidRPr="00356CBE" w:rsidRDefault="00356CBE" w:rsidP="00356CB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356CBE">
        <w:rPr>
          <w:color w:val="000000"/>
        </w:rPr>
        <w:t>- усилить практическую направленность обучения, включая соответствующие задания по теме: «Чтение графиков реальных зависимостей»;</w:t>
      </w:r>
    </w:p>
    <w:p w:rsidR="00356CBE" w:rsidRPr="00356CBE" w:rsidRDefault="00356CBE" w:rsidP="00356CB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356CBE">
        <w:rPr>
          <w:color w:val="000000"/>
        </w:rPr>
        <w:t>- организовать повторение тем: «Действия с обыкновенными и десятичными дробями», «Действия с алгебраическими дробями»;</w:t>
      </w:r>
    </w:p>
    <w:p w:rsidR="00356CBE" w:rsidRPr="00356CBE" w:rsidRDefault="00356CBE" w:rsidP="00356CB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356CBE">
        <w:rPr>
          <w:color w:val="000000"/>
        </w:rPr>
        <w:t>- разбирать текстовые задачи с построением математических моделей реальных ситуаций со всеми учащимися;</w:t>
      </w:r>
    </w:p>
    <w:p w:rsidR="00356CBE" w:rsidRPr="00356CBE" w:rsidRDefault="00356CBE" w:rsidP="00356CB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356CBE">
        <w:rPr>
          <w:color w:val="000000"/>
        </w:rPr>
        <w:t xml:space="preserve">- выделить «проблемные» темы и работать над ликвидацией пробелов в знаниях и </w:t>
      </w:r>
      <w:proofErr w:type="gramStart"/>
      <w:r w:rsidRPr="00356CBE">
        <w:rPr>
          <w:color w:val="000000"/>
        </w:rPr>
        <w:t>умениях</w:t>
      </w:r>
      <w:proofErr w:type="gramEnd"/>
      <w:r w:rsidRPr="00356CBE">
        <w:rPr>
          <w:color w:val="000000"/>
        </w:rPr>
        <w:t xml:space="preserve"> учащихся по этим темам, после чего можно постепенно подключать другие темы;</w:t>
      </w:r>
    </w:p>
    <w:p w:rsidR="00356CBE" w:rsidRPr="00356CBE" w:rsidRDefault="00356CBE" w:rsidP="00356CB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356CBE">
        <w:rPr>
          <w:color w:val="000000"/>
        </w:rPr>
        <w:t>-продолжить работу по развитию логического мышления учащихся, обучению приемам анализа условия и вопроса задачи, сравнения исходных данных, а также по формированию у обучающихся навыков осмысленного чтения заданий; включать при повторении задачи с процентами.</w:t>
      </w:r>
    </w:p>
    <w:p w:rsidR="00356CBE" w:rsidRPr="00356CBE" w:rsidRDefault="00356CBE" w:rsidP="00356CBE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:rsidR="00BE2694" w:rsidRPr="00E154FF" w:rsidRDefault="00C44D5E" w:rsidP="00E927B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color w:val="333333"/>
        </w:rPr>
      </w:pPr>
      <w:r>
        <w:rPr>
          <w:color w:val="000000"/>
        </w:rPr>
        <w:t xml:space="preserve">Учитель математики: Матвеева </w:t>
      </w:r>
      <w:proofErr w:type="gramStart"/>
      <w:r>
        <w:rPr>
          <w:color w:val="000000"/>
        </w:rPr>
        <w:t>Т,И</w:t>
      </w:r>
      <w:proofErr w:type="gramEnd"/>
    </w:p>
    <w:sectPr w:rsidR="00BE2694" w:rsidRPr="00E154FF" w:rsidSect="00C44D5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D8D"/>
    <w:multiLevelType w:val="hybridMultilevel"/>
    <w:tmpl w:val="967E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78F2F1D"/>
    <w:multiLevelType w:val="hybridMultilevel"/>
    <w:tmpl w:val="20060F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93"/>
    <w:rsid w:val="00000F53"/>
    <w:rsid w:val="0001669B"/>
    <w:rsid w:val="000768E4"/>
    <w:rsid w:val="00091726"/>
    <w:rsid w:val="0024770A"/>
    <w:rsid w:val="00300E93"/>
    <w:rsid w:val="00356CBE"/>
    <w:rsid w:val="00362697"/>
    <w:rsid w:val="00436223"/>
    <w:rsid w:val="004E5B26"/>
    <w:rsid w:val="004F3509"/>
    <w:rsid w:val="0051602F"/>
    <w:rsid w:val="005E3137"/>
    <w:rsid w:val="006356CB"/>
    <w:rsid w:val="00682EAE"/>
    <w:rsid w:val="006C2A64"/>
    <w:rsid w:val="006D78B8"/>
    <w:rsid w:val="0076709D"/>
    <w:rsid w:val="00835C95"/>
    <w:rsid w:val="0088263A"/>
    <w:rsid w:val="008C2F57"/>
    <w:rsid w:val="008F1BFC"/>
    <w:rsid w:val="00951AC8"/>
    <w:rsid w:val="00A35F69"/>
    <w:rsid w:val="00A7326A"/>
    <w:rsid w:val="00AF43B8"/>
    <w:rsid w:val="00B64727"/>
    <w:rsid w:val="00B7124B"/>
    <w:rsid w:val="00BD5398"/>
    <w:rsid w:val="00BE2694"/>
    <w:rsid w:val="00C407D5"/>
    <w:rsid w:val="00C44D5E"/>
    <w:rsid w:val="00CC2DF7"/>
    <w:rsid w:val="00D167E0"/>
    <w:rsid w:val="00E154FF"/>
    <w:rsid w:val="00E166DA"/>
    <w:rsid w:val="00E927BE"/>
    <w:rsid w:val="00EE544D"/>
    <w:rsid w:val="00FB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7F514"/>
  <w15:docId w15:val="{CA02037D-7281-4C08-8CDC-D156A89D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E0"/>
  </w:style>
  <w:style w:type="paragraph" w:styleId="3">
    <w:name w:val="heading 3"/>
    <w:basedOn w:val="a"/>
    <w:next w:val="a"/>
    <w:link w:val="30"/>
    <w:uiPriority w:val="9"/>
    <w:unhideWhenUsed/>
    <w:qFormat/>
    <w:rsid w:val="00E154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69"/>
    <w:pPr>
      <w:ind w:left="720"/>
      <w:contextualSpacing/>
    </w:pPr>
  </w:style>
  <w:style w:type="table" w:styleId="a4">
    <w:name w:val="Table Grid"/>
    <w:basedOn w:val="a1"/>
    <w:uiPriority w:val="59"/>
    <w:rsid w:val="00A3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154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E154FF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C44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626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26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1873D-264E-4C0E-97D7-4A719DCE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Коняхина</dc:creator>
  <cp:keywords/>
  <dc:description/>
  <cp:lastModifiedBy>Zavuch</cp:lastModifiedBy>
  <cp:revision>28</cp:revision>
  <cp:lastPrinted>2022-11-29T10:13:00Z</cp:lastPrinted>
  <dcterms:created xsi:type="dcterms:W3CDTF">2017-06-04T06:19:00Z</dcterms:created>
  <dcterms:modified xsi:type="dcterms:W3CDTF">2022-11-29T10:13:00Z</dcterms:modified>
</cp:coreProperties>
</file>